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58EBE" w14:textId="77777777" w:rsidR="00AC28DC" w:rsidRDefault="00A93D30">
      <w:pPr>
        <w:spacing w:after="322" w:line="259" w:lineRule="auto"/>
        <w:ind w:left="4275" w:firstLine="0"/>
      </w:pPr>
      <w:r>
        <w:rPr>
          <w:noProof/>
          <w:lang w:val="es-ES" w:eastAsia="es-ES"/>
        </w:rPr>
        <w:drawing>
          <wp:inline distT="0" distB="0" distL="0" distR="0" wp14:anchorId="2C273F3E" wp14:editId="78B2026A">
            <wp:extent cx="1047750" cy="1047750"/>
            <wp:effectExtent l="0" t="0" r="0" b="0"/>
            <wp:docPr id="60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1EC8A" w14:textId="77777777" w:rsidR="00AC28DC" w:rsidRDefault="00A93D30">
      <w:pPr>
        <w:spacing w:after="142" w:line="259" w:lineRule="auto"/>
        <w:ind w:left="2130" w:firstLine="0"/>
      </w:pPr>
      <w:r>
        <w:rPr>
          <w:rFonts w:ascii="Arial" w:eastAsia="Arial" w:hAnsi="Arial" w:cs="Arial"/>
          <w:i/>
          <w:color w:val="366091"/>
          <w:sz w:val="32"/>
          <w:u w:val="single" w:color="366091"/>
        </w:rPr>
        <w:t>Colegio San Pablo -</w:t>
      </w:r>
      <w:r>
        <w:rPr>
          <w:rFonts w:ascii="Arial" w:eastAsia="Arial" w:hAnsi="Arial" w:cs="Arial"/>
          <w:b/>
          <w:i/>
          <w:color w:val="366091"/>
          <w:sz w:val="32"/>
          <w:u w:val="single" w:color="366091"/>
        </w:rPr>
        <w:t>Nivel Primario</w:t>
      </w:r>
      <w:r>
        <w:rPr>
          <w:rFonts w:ascii="Arial" w:eastAsia="Arial" w:hAnsi="Arial" w:cs="Arial"/>
          <w:i/>
          <w:color w:val="366091"/>
          <w:sz w:val="32"/>
          <w:u w:val="single" w:color="366091"/>
        </w:rPr>
        <w:t>-6º</w:t>
      </w:r>
      <w:r>
        <w:rPr>
          <w:rFonts w:ascii="Arial" w:eastAsia="Arial" w:hAnsi="Arial" w:cs="Arial"/>
          <w:b/>
          <w:i/>
          <w:color w:val="366091"/>
          <w:sz w:val="32"/>
          <w:u w:val="single" w:color="366091"/>
        </w:rPr>
        <w:t>Año 2023</w:t>
      </w:r>
    </w:p>
    <w:p w14:paraId="4C5C119F" w14:textId="77777777" w:rsidR="00AC28DC" w:rsidRDefault="00A93D30">
      <w:pPr>
        <w:spacing w:after="173" w:line="259" w:lineRule="auto"/>
        <w:ind w:left="-5"/>
      </w:pPr>
      <w:r>
        <w:rPr>
          <w:b/>
        </w:rPr>
        <w:t>Para el nuevo ciclo lectivo los alumnos utilizarán:</w:t>
      </w:r>
    </w:p>
    <w:p w14:paraId="031CD00A" w14:textId="77777777" w:rsidR="00AC28DC" w:rsidRDefault="00A93D30">
      <w:pPr>
        <w:spacing w:after="173" w:line="259" w:lineRule="auto"/>
        <w:ind w:left="-5"/>
      </w:pPr>
      <w:r>
        <w:rPr>
          <w:b/>
        </w:rPr>
        <w:t>Resaltadores</w:t>
      </w:r>
    </w:p>
    <w:p w14:paraId="0365C9DB" w14:textId="77777777" w:rsidR="00AC28DC" w:rsidRDefault="00A93D30">
      <w:pPr>
        <w:spacing w:after="173" w:line="259" w:lineRule="auto"/>
        <w:ind w:left="-5"/>
      </w:pPr>
      <w:r>
        <w:rPr>
          <w:b/>
        </w:rPr>
        <w:t>Diccionario</w:t>
      </w:r>
    </w:p>
    <w:p w14:paraId="72FD8F34" w14:textId="2882BF58" w:rsidR="00AC28DC" w:rsidRDefault="00876ECB">
      <w:pPr>
        <w:spacing w:after="173" w:line="259" w:lineRule="auto"/>
        <w:ind w:left="-5"/>
      </w:pPr>
      <w:r>
        <w:rPr>
          <w:b/>
        </w:rPr>
        <w:t>3</w:t>
      </w:r>
      <w:r w:rsidR="00A93D30">
        <w:rPr>
          <w:b/>
        </w:rPr>
        <w:t>0 hojas blancas tamaño A4</w:t>
      </w:r>
    </w:p>
    <w:p w14:paraId="046BBB05" w14:textId="2866C259" w:rsidR="00AC28DC" w:rsidRDefault="00876ECB">
      <w:pPr>
        <w:numPr>
          <w:ilvl w:val="0"/>
          <w:numId w:val="1"/>
        </w:numPr>
        <w:spacing w:after="173" w:line="259" w:lineRule="auto"/>
        <w:ind w:hanging="205"/>
      </w:pPr>
      <w:r>
        <w:rPr>
          <w:b/>
        </w:rPr>
        <w:t>block de hojas canson  color Nº 5</w:t>
      </w:r>
      <w:r w:rsidR="00A93D30">
        <w:rPr>
          <w:b/>
        </w:rPr>
        <w:t>.</w:t>
      </w:r>
    </w:p>
    <w:p w14:paraId="33F267B0" w14:textId="77777777" w:rsidR="00AC28DC" w:rsidRDefault="00A93D30">
      <w:pPr>
        <w:numPr>
          <w:ilvl w:val="0"/>
          <w:numId w:val="1"/>
        </w:numPr>
        <w:spacing w:after="192" w:line="259" w:lineRule="auto"/>
        <w:ind w:hanging="205"/>
      </w:pPr>
      <w:r>
        <w:rPr>
          <w:b/>
        </w:rPr>
        <w:t xml:space="preserve">Carpetas para las siguientes áreas: </w:t>
      </w:r>
    </w:p>
    <w:p w14:paraId="75809F9B" w14:textId="2934FBF4" w:rsidR="00AC28DC" w:rsidRDefault="00876ECB">
      <w:pPr>
        <w:numPr>
          <w:ilvl w:val="1"/>
          <w:numId w:val="1"/>
        </w:numPr>
        <w:spacing w:after="0" w:line="259" w:lineRule="auto"/>
        <w:ind w:hanging="423"/>
      </w:pPr>
      <w:r>
        <w:rPr>
          <w:b/>
        </w:rPr>
        <w:t>Ciencias S</w:t>
      </w:r>
      <w:r w:rsidR="00A93D30">
        <w:rPr>
          <w:b/>
        </w:rPr>
        <w:t>ociales</w:t>
      </w:r>
      <w:r w:rsidR="00A93D30">
        <w:t xml:space="preserve"> </w:t>
      </w:r>
    </w:p>
    <w:p w14:paraId="6277E0E3" w14:textId="77777777" w:rsidR="00AC28DC" w:rsidRDefault="00A93D30">
      <w:pPr>
        <w:numPr>
          <w:ilvl w:val="2"/>
          <w:numId w:val="1"/>
        </w:numPr>
        <w:ind w:hanging="205"/>
      </w:pPr>
      <w:r>
        <w:t>Portada con folio (hojas rayadas).</w:t>
      </w:r>
    </w:p>
    <w:p w14:paraId="2BFB4DBE" w14:textId="70B28732" w:rsidR="00AC28DC" w:rsidRDefault="00A93D30">
      <w:pPr>
        <w:ind w:left="715"/>
      </w:pPr>
      <w:r>
        <w:t>1 Portada “Calendario Escolar” (hojas rayadas)</w:t>
      </w:r>
      <w:r w:rsidR="00876ECB">
        <w:t>.</w:t>
      </w:r>
    </w:p>
    <w:p w14:paraId="62E22D5D" w14:textId="77777777" w:rsidR="00AC28DC" w:rsidRDefault="00A93D30">
      <w:pPr>
        <w:numPr>
          <w:ilvl w:val="1"/>
          <w:numId w:val="1"/>
        </w:numPr>
        <w:spacing w:after="0" w:line="259" w:lineRule="auto"/>
        <w:ind w:hanging="423"/>
      </w:pPr>
      <w:r>
        <w:rPr>
          <w:b/>
        </w:rPr>
        <w:t>Ciencias Naturales</w:t>
      </w:r>
      <w:r>
        <w:t xml:space="preserve"> </w:t>
      </w:r>
    </w:p>
    <w:p w14:paraId="19F34398" w14:textId="77777777" w:rsidR="00AC28DC" w:rsidRDefault="00A93D30">
      <w:pPr>
        <w:ind w:left="715"/>
      </w:pPr>
      <w:r>
        <w:t>Portada con folio (hojas rayadas).</w:t>
      </w:r>
    </w:p>
    <w:p w14:paraId="2474ECE5" w14:textId="77777777" w:rsidR="00AC28DC" w:rsidRDefault="00A93D30">
      <w:pPr>
        <w:numPr>
          <w:ilvl w:val="1"/>
          <w:numId w:val="1"/>
        </w:numPr>
        <w:spacing w:after="0" w:line="259" w:lineRule="auto"/>
        <w:ind w:hanging="423"/>
      </w:pPr>
      <w:r>
        <w:rPr>
          <w:b/>
        </w:rPr>
        <w:t>Catequesis</w:t>
      </w:r>
    </w:p>
    <w:p w14:paraId="34B0DC64" w14:textId="77777777" w:rsidR="00AC28DC" w:rsidRDefault="00A93D30">
      <w:pPr>
        <w:ind w:left="715"/>
      </w:pPr>
      <w:r>
        <w:t>Portada con folio (hojas rayadas).</w:t>
      </w:r>
    </w:p>
    <w:p w14:paraId="0003C1F2" w14:textId="77777777" w:rsidR="00AC28DC" w:rsidRDefault="00A93D30">
      <w:pPr>
        <w:numPr>
          <w:ilvl w:val="1"/>
          <w:numId w:val="1"/>
        </w:numPr>
        <w:spacing w:after="0" w:line="259" w:lineRule="auto"/>
        <w:ind w:hanging="423"/>
      </w:pPr>
      <w:r>
        <w:rPr>
          <w:b/>
        </w:rPr>
        <w:t>Matemática</w:t>
      </w:r>
    </w:p>
    <w:p w14:paraId="2B341DAF" w14:textId="77777777" w:rsidR="00AC28DC" w:rsidRDefault="00A93D30">
      <w:pPr>
        <w:ind w:left="715"/>
      </w:pPr>
      <w:r>
        <w:t>Portada con folio (hojas cuadriculadas).</w:t>
      </w:r>
    </w:p>
    <w:p w14:paraId="096381F8" w14:textId="7C06F046" w:rsidR="00AC28DC" w:rsidRDefault="00A93D30">
      <w:pPr>
        <w:ind w:left="360" w:right="1726" w:firstLine="360"/>
      </w:pPr>
      <w:r>
        <w:t>Elementos de geometría (regla, escuadra, compás, transportador)</w:t>
      </w:r>
      <w:r w:rsidR="00876ECB">
        <w:t>.</w:t>
      </w:r>
      <w:r>
        <w:t xml:space="preserve"> </w:t>
      </w:r>
      <w:r>
        <w:rPr>
          <w:rFonts w:ascii="Arial" w:eastAsia="Arial" w:hAnsi="Arial" w:cs="Arial"/>
        </w:rPr>
        <w:t>●</w:t>
      </w:r>
      <w:r>
        <w:rPr>
          <w:b/>
        </w:rPr>
        <w:t xml:space="preserve"> Prácticas del lenguaje</w:t>
      </w:r>
    </w:p>
    <w:p w14:paraId="497DBBA8" w14:textId="77777777" w:rsidR="00AC28DC" w:rsidRDefault="00A93D30">
      <w:pPr>
        <w:ind w:left="715"/>
      </w:pPr>
      <w:r>
        <w:t>Realizar 2 portadas con folios: 1° “Prácticas del lenguaje”</w:t>
      </w:r>
    </w:p>
    <w:p w14:paraId="7794F2D5" w14:textId="77777777" w:rsidR="00AC28DC" w:rsidRDefault="00A93D30">
      <w:pPr>
        <w:ind w:left="715"/>
      </w:pPr>
      <w:r>
        <w:t xml:space="preserve"> 2° “Análisis Sintáctico”</w:t>
      </w:r>
    </w:p>
    <w:p w14:paraId="2834D2F6" w14:textId="313CA145" w:rsidR="00AC28DC" w:rsidRDefault="00A93D30">
      <w:pPr>
        <w:ind w:left="715"/>
      </w:pPr>
      <w:r>
        <w:t xml:space="preserve"> (todas con hojas rayadas)</w:t>
      </w:r>
      <w:r w:rsidR="00876ECB">
        <w:t>.</w:t>
      </w:r>
    </w:p>
    <w:p w14:paraId="0D8DEB55" w14:textId="77777777" w:rsidR="00AC28DC" w:rsidRDefault="00A93D30">
      <w:pPr>
        <w:numPr>
          <w:ilvl w:val="2"/>
          <w:numId w:val="1"/>
        </w:numPr>
        <w:ind w:hanging="205"/>
      </w:pPr>
      <w:r>
        <w:t>cuaderno borrador (rayado) para P.D.L.</w:t>
      </w:r>
    </w:p>
    <w:p w14:paraId="1889C5B1" w14:textId="77777777" w:rsidR="00AC28DC" w:rsidRDefault="00A93D30">
      <w:pPr>
        <w:ind w:left="715"/>
      </w:pPr>
      <w:r>
        <w:t>Literatura a confirmar.</w:t>
      </w:r>
    </w:p>
    <w:p w14:paraId="7871D869" w14:textId="7E03A702" w:rsidR="00AC28DC" w:rsidRDefault="00A93D30">
      <w:pPr>
        <w:numPr>
          <w:ilvl w:val="1"/>
          <w:numId w:val="1"/>
        </w:numPr>
        <w:spacing w:after="0" w:line="259" w:lineRule="auto"/>
        <w:ind w:hanging="423"/>
      </w:pPr>
      <w:r>
        <w:rPr>
          <w:b/>
        </w:rPr>
        <w:t>Inglés</w:t>
      </w:r>
    </w:p>
    <w:p w14:paraId="42882E6D" w14:textId="77777777" w:rsidR="00AC28DC" w:rsidRDefault="00A93D30">
      <w:pPr>
        <w:spacing w:after="260"/>
        <w:ind w:left="715"/>
      </w:pPr>
      <w:r>
        <w:t>Portada con folio (hojas rayadas).</w:t>
      </w:r>
    </w:p>
    <w:p w14:paraId="7D69F638" w14:textId="24E6523E" w:rsidR="00AC28DC" w:rsidRDefault="00A93D30">
      <w:pPr>
        <w:ind w:left="10"/>
      </w:pPr>
      <w:r>
        <w:t>TODAS LAS HOJAS DEBEN ESTAR NUMERADAS C</w:t>
      </w:r>
      <w:r w:rsidR="00876ECB">
        <w:t xml:space="preserve">ON NOMBRE Y APELLIDO DEL ALUMNO/A </w:t>
      </w:r>
      <w:r>
        <w:t xml:space="preserve">Y NOMBRE DEL ÁREA. </w:t>
      </w:r>
    </w:p>
    <w:p w14:paraId="6517AE63" w14:textId="77777777" w:rsidR="00AC28DC" w:rsidRDefault="00A93D30">
      <w:pPr>
        <w:spacing w:after="191" w:line="259" w:lineRule="auto"/>
        <w:ind w:left="0" w:firstLine="0"/>
      </w:pPr>
      <w:r>
        <w:rPr>
          <w:b/>
          <w:u w:val="single" w:color="000000"/>
        </w:rPr>
        <w:t>Libros:</w:t>
      </w:r>
    </w:p>
    <w:p w14:paraId="588A0952" w14:textId="464953B1" w:rsidR="00AC28DC" w:rsidRDefault="00A93D30">
      <w:pPr>
        <w:spacing w:after="173" w:line="259" w:lineRule="auto"/>
        <w:ind w:left="0" w:firstLine="0"/>
      </w:pPr>
      <w:r>
        <w:rPr>
          <w:b/>
        </w:rPr>
        <w:lastRenderedPageBreak/>
        <w:t xml:space="preserve">Catequesis: </w:t>
      </w:r>
    </w:p>
    <w:p w14:paraId="42946435" w14:textId="32EDCE4B" w:rsidR="00AC28DC" w:rsidRDefault="00A93D30">
      <w:pPr>
        <w:ind w:left="10"/>
      </w:pPr>
      <w:r>
        <w:t>Peregrinos 5, Diario de una misión. “Editorial Edelvives”</w:t>
      </w:r>
      <w:r w:rsidR="00876ECB">
        <w:t>.</w:t>
      </w:r>
    </w:p>
    <w:p w14:paraId="51D521CA" w14:textId="77777777" w:rsidR="00AC28DC" w:rsidRDefault="00A93D30">
      <w:pPr>
        <w:spacing w:after="317" w:line="259" w:lineRule="auto"/>
        <w:ind w:left="30" w:firstLine="0"/>
      </w:pPr>
      <w:r>
        <w:rPr>
          <w:noProof/>
          <w:lang w:val="es-ES" w:eastAsia="es-ES"/>
        </w:rPr>
        <w:drawing>
          <wp:inline distT="0" distB="0" distL="0" distR="0" wp14:anchorId="601394FE" wp14:editId="6A47B11B">
            <wp:extent cx="1200150" cy="1047750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E28BB" w14:textId="77777777" w:rsidR="00AC28DC" w:rsidRDefault="00A93D30">
      <w:pPr>
        <w:spacing w:after="202"/>
        <w:ind w:left="10"/>
        <w:rPr>
          <w:lang w:val="en-US"/>
        </w:rPr>
      </w:pPr>
      <w:r>
        <w:rPr>
          <w:b/>
        </w:rPr>
        <w:t xml:space="preserve">Biblia </w:t>
      </w:r>
      <w:r>
        <w:t xml:space="preserve">(obligatoria) “El libro del pueblo de Dios”. </w:t>
      </w:r>
      <w:r w:rsidRPr="004009F9">
        <w:rPr>
          <w:lang w:val="en-US"/>
        </w:rPr>
        <w:t>Editorial San Pablo.</w:t>
      </w:r>
    </w:p>
    <w:p w14:paraId="0CB341B2" w14:textId="77777777" w:rsidR="00876ECB" w:rsidRPr="004009F9" w:rsidRDefault="00876ECB">
      <w:pPr>
        <w:spacing w:after="202"/>
        <w:ind w:left="10"/>
        <w:rPr>
          <w:lang w:val="en-US"/>
        </w:rPr>
      </w:pPr>
    </w:p>
    <w:p w14:paraId="1AED92C9" w14:textId="061C74A3" w:rsidR="00AC28DC" w:rsidRPr="004009F9" w:rsidRDefault="00A93D30">
      <w:pPr>
        <w:ind w:left="10"/>
        <w:rPr>
          <w:lang w:val="en-US"/>
        </w:rPr>
      </w:pPr>
      <w:r w:rsidRPr="004009F9">
        <w:rPr>
          <w:b/>
          <w:lang w:val="en-US"/>
        </w:rPr>
        <w:t xml:space="preserve">Inglés: </w:t>
      </w:r>
      <w:r w:rsidRPr="004009F9">
        <w:rPr>
          <w:lang w:val="en-US"/>
        </w:rPr>
        <w:t>Sign up to english 2. ”Editorial Richmond” (New edition)</w:t>
      </w:r>
      <w:r w:rsidR="00876ECB">
        <w:rPr>
          <w:lang w:val="en-US"/>
        </w:rPr>
        <w:t>.</w:t>
      </w:r>
    </w:p>
    <w:p w14:paraId="2724DE72" w14:textId="77777777" w:rsidR="00AC28DC" w:rsidRDefault="00A93D30">
      <w:pPr>
        <w:spacing w:after="314" w:line="259" w:lineRule="auto"/>
        <w:ind w:left="30" w:firstLine="0"/>
      </w:pPr>
      <w:r>
        <w:rPr>
          <w:noProof/>
          <w:lang w:val="es-ES" w:eastAsia="es-ES"/>
        </w:rPr>
        <w:drawing>
          <wp:inline distT="0" distB="0" distL="0" distR="0" wp14:anchorId="5B625B08" wp14:editId="674B3645">
            <wp:extent cx="1323975" cy="1123950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C1125" w14:textId="77777777" w:rsidR="00876ECB" w:rsidRDefault="00876ECB">
      <w:pPr>
        <w:spacing w:after="314" w:line="259" w:lineRule="auto"/>
        <w:ind w:left="30" w:firstLine="0"/>
      </w:pPr>
    </w:p>
    <w:p w14:paraId="4C768272" w14:textId="77777777" w:rsidR="00AC28DC" w:rsidRDefault="00A93D30">
      <w:pPr>
        <w:spacing w:after="191" w:line="259" w:lineRule="auto"/>
        <w:ind w:left="-5"/>
      </w:pPr>
      <w:r>
        <w:rPr>
          <w:b/>
        </w:rPr>
        <w:t>Informática</w:t>
      </w:r>
      <w:r>
        <w:t xml:space="preserve">: </w:t>
      </w:r>
    </w:p>
    <w:p w14:paraId="797730BE" w14:textId="77777777" w:rsidR="00AC28DC" w:rsidRDefault="00A93D30">
      <w:pPr>
        <w:numPr>
          <w:ilvl w:val="1"/>
          <w:numId w:val="1"/>
        </w:numPr>
        <w:ind w:hanging="423"/>
      </w:pPr>
      <w:r>
        <w:t>Carpeta con hojas rayadas.</w:t>
      </w:r>
    </w:p>
    <w:p w14:paraId="6C95E75A" w14:textId="77777777" w:rsidR="00AC28DC" w:rsidRDefault="00A93D30">
      <w:pPr>
        <w:numPr>
          <w:ilvl w:val="1"/>
          <w:numId w:val="1"/>
        </w:numPr>
        <w:ind w:hanging="423"/>
      </w:pPr>
      <w:r>
        <w:t>Portada de informática con folio.</w:t>
      </w:r>
    </w:p>
    <w:p w14:paraId="4DD94AFA" w14:textId="77777777" w:rsidR="00AC28DC" w:rsidRDefault="00A93D30">
      <w:pPr>
        <w:numPr>
          <w:ilvl w:val="1"/>
          <w:numId w:val="1"/>
        </w:numPr>
        <w:spacing w:after="262"/>
        <w:ind w:hanging="423"/>
      </w:pPr>
      <w:r>
        <w:t xml:space="preserve">1 pen drive. </w:t>
      </w:r>
      <w:r>
        <w:rPr>
          <w:rFonts w:ascii="Arial" w:eastAsia="Arial" w:hAnsi="Arial" w:cs="Arial"/>
        </w:rPr>
        <w:t xml:space="preserve">● </w:t>
      </w:r>
      <w:r>
        <w:t xml:space="preserve">Un cuaderno borrador </w:t>
      </w:r>
      <w:r>
        <w:rPr>
          <w:rFonts w:ascii="Arial" w:eastAsia="Arial" w:hAnsi="Arial" w:cs="Arial"/>
        </w:rPr>
        <w:t xml:space="preserve">● </w:t>
      </w:r>
      <w:r>
        <w:t>Hojas cuadriculadas.</w:t>
      </w:r>
    </w:p>
    <w:p w14:paraId="241E2639" w14:textId="77777777" w:rsidR="00AC28DC" w:rsidRDefault="00A93D30">
      <w:pPr>
        <w:ind w:left="370"/>
      </w:pPr>
      <w:r>
        <w:t xml:space="preserve">                                 MUCHAS GRACIAS. </w:t>
      </w:r>
    </w:p>
    <w:p w14:paraId="33AD2489" w14:textId="77777777" w:rsidR="00AC28DC" w:rsidRDefault="00A93D30">
      <w:pPr>
        <w:spacing w:after="493" w:line="259" w:lineRule="auto"/>
        <w:ind w:left="390" w:firstLine="0"/>
      </w:pPr>
      <w:r>
        <w:rPr>
          <w:noProof/>
          <w:lang w:val="es-ES" w:eastAsia="es-ES"/>
        </w:rPr>
        <w:drawing>
          <wp:inline distT="0" distB="0" distL="0" distR="0" wp14:anchorId="4B6DD247" wp14:editId="4F28C622">
            <wp:extent cx="4762500" cy="182880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E4500" w14:textId="2B59B14D" w:rsidR="003A5A48" w:rsidRDefault="003A5A48" w:rsidP="003A5A48">
      <w:pPr>
        <w:tabs>
          <w:tab w:val="left" w:pos="1755"/>
          <w:tab w:val="left" w:pos="6675"/>
        </w:tabs>
        <w:ind w:left="720" w:firstLine="0"/>
        <w:rPr>
          <w:rFonts w:ascii="Arial" w:eastAsia="Arial" w:hAnsi="Arial" w:cs="Arial"/>
          <w:sz w:val="24"/>
          <w:szCs w:val="24"/>
        </w:rPr>
      </w:pPr>
      <w:r>
        <w:br/>
      </w:r>
    </w:p>
    <w:p w14:paraId="5539F430" w14:textId="77777777" w:rsidR="003A5A48" w:rsidRDefault="003A5A48" w:rsidP="003A5A48">
      <w:p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</w:p>
    <w:p w14:paraId="7D201F09" w14:textId="4E6A0B22" w:rsidR="003A5A48" w:rsidRDefault="003A5A48" w:rsidP="003A5A48">
      <w:p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Familia:</w:t>
      </w:r>
    </w:p>
    <w:p w14:paraId="56775B97" w14:textId="77777777" w:rsidR="00820C17" w:rsidRDefault="00820C17" w:rsidP="003A5A48">
      <w:pPr>
        <w:tabs>
          <w:tab w:val="left" w:pos="1755"/>
          <w:tab w:val="left" w:pos="6675"/>
        </w:tabs>
        <w:rPr>
          <w:rFonts w:ascii="Arial" w:eastAsia="Arial" w:hAnsi="Arial" w:cs="Arial"/>
          <w:color w:val="auto"/>
          <w:sz w:val="24"/>
          <w:szCs w:val="24"/>
        </w:rPr>
      </w:pPr>
      <w:bookmarkStart w:id="0" w:name="_GoBack"/>
      <w:bookmarkEnd w:id="0"/>
    </w:p>
    <w:p w14:paraId="5453A0AB" w14:textId="77777777" w:rsidR="003A5A48" w:rsidRDefault="003A5A48" w:rsidP="003A5A48">
      <w:pPr>
        <w:tabs>
          <w:tab w:val="left" w:pos="1755"/>
          <w:tab w:val="left" w:pos="6675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comunica a Uds. que se continuará trabajando con la plataforma “COMPARTIR” y se entregará a cada alumno/a el libro de texto para trabajar durante el año.</w:t>
      </w:r>
    </w:p>
    <w:p w14:paraId="3B522502" w14:textId="77777777" w:rsidR="00820C17" w:rsidRDefault="00820C17" w:rsidP="003A5A48">
      <w:pPr>
        <w:tabs>
          <w:tab w:val="left" w:pos="1755"/>
          <w:tab w:val="left" w:pos="6675"/>
        </w:tabs>
        <w:jc w:val="both"/>
        <w:rPr>
          <w:rFonts w:ascii="Arial" w:eastAsia="Arial" w:hAnsi="Arial" w:cs="Arial"/>
          <w:sz w:val="24"/>
          <w:szCs w:val="24"/>
        </w:rPr>
      </w:pPr>
    </w:p>
    <w:p w14:paraId="27479877" w14:textId="77777777" w:rsidR="003A5A48" w:rsidRDefault="003A5A48" w:rsidP="003A5A48">
      <w:pPr>
        <w:tabs>
          <w:tab w:val="left" w:pos="1755"/>
          <w:tab w:val="left" w:pos="6675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Solamente deberán comprar los libros de Catequesis y de Inglés solicitados para cada curso.</w:t>
      </w:r>
    </w:p>
    <w:p w14:paraId="5962A3DA" w14:textId="77777777" w:rsidR="00820C17" w:rsidRDefault="00820C17" w:rsidP="003A5A48">
      <w:pPr>
        <w:tabs>
          <w:tab w:val="left" w:pos="1755"/>
          <w:tab w:val="left" w:pos="6675"/>
        </w:tabs>
        <w:jc w:val="both"/>
        <w:rPr>
          <w:rFonts w:ascii="Arial" w:eastAsia="Arial" w:hAnsi="Arial" w:cs="Arial"/>
          <w:sz w:val="24"/>
          <w:szCs w:val="24"/>
        </w:rPr>
      </w:pPr>
    </w:p>
    <w:p w14:paraId="00B0C6A1" w14:textId="77777777" w:rsidR="003A5A48" w:rsidRDefault="003A5A48" w:rsidP="003A5A48">
      <w:pPr>
        <w:tabs>
          <w:tab w:val="left" w:pos="1755"/>
          <w:tab w:val="left" w:pos="6675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A continuación detallamos el cronograma de reuniones informativas correspondientes al Ciclo Lectivo 2023:</w:t>
      </w:r>
    </w:p>
    <w:p w14:paraId="18C0C736" w14:textId="77777777" w:rsidR="003A5A48" w:rsidRDefault="003A5A48" w:rsidP="003A5A48">
      <w:pPr>
        <w:pStyle w:val="Prrafodelista"/>
        <w:numPr>
          <w:ilvl w:val="0"/>
          <w:numId w:val="2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1er. Año                  15/02                      13:30 hs.</w:t>
      </w:r>
    </w:p>
    <w:p w14:paraId="36A7295A" w14:textId="77777777" w:rsidR="003A5A48" w:rsidRDefault="003A5A48" w:rsidP="003A5A48">
      <w:pPr>
        <w:pStyle w:val="Prrafodelista"/>
        <w:numPr>
          <w:ilvl w:val="0"/>
          <w:numId w:val="2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2do. Año                  23/02                     13:30 hs.</w:t>
      </w:r>
    </w:p>
    <w:p w14:paraId="45EA32A8" w14:textId="77777777" w:rsidR="003A5A48" w:rsidRDefault="003A5A48" w:rsidP="003A5A48">
      <w:pPr>
        <w:pStyle w:val="Prrafodelista"/>
        <w:numPr>
          <w:ilvl w:val="0"/>
          <w:numId w:val="2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3er. Año                   22/02                     13:30 hs.</w:t>
      </w:r>
    </w:p>
    <w:p w14:paraId="44A627CE" w14:textId="77777777" w:rsidR="003A5A48" w:rsidRDefault="003A5A48" w:rsidP="003A5A48">
      <w:pPr>
        <w:pStyle w:val="Prrafodelista"/>
        <w:numPr>
          <w:ilvl w:val="0"/>
          <w:numId w:val="2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4to. Año                   17/02                      15:00 hs.</w:t>
      </w:r>
    </w:p>
    <w:p w14:paraId="3551DC55" w14:textId="77777777" w:rsidR="003A5A48" w:rsidRDefault="003A5A48" w:rsidP="003A5A48">
      <w:pPr>
        <w:pStyle w:val="Prrafodelista"/>
        <w:numPr>
          <w:ilvl w:val="0"/>
          <w:numId w:val="2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5to. Año                   17/02                      13:30 hs.</w:t>
      </w:r>
    </w:p>
    <w:p w14:paraId="207E8232" w14:textId="77777777" w:rsidR="003A5A48" w:rsidRDefault="003A5A48" w:rsidP="003A5A48">
      <w:pPr>
        <w:pStyle w:val="Prrafodelista"/>
        <w:numPr>
          <w:ilvl w:val="0"/>
          <w:numId w:val="2"/>
        </w:num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6to. Año                   15/02                      15:00 hs.</w:t>
      </w:r>
    </w:p>
    <w:p w14:paraId="30557F6C" w14:textId="77777777" w:rsidR="003A5A48" w:rsidRDefault="003A5A48" w:rsidP="003A5A48">
      <w:p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ingreso a la reunión es por calle Belgrano.</w:t>
      </w:r>
    </w:p>
    <w:p w14:paraId="3834D224" w14:textId="77777777" w:rsidR="00820C17" w:rsidRDefault="00820C17" w:rsidP="003A5A48">
      <w:p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</w:p>
    <w:p w14:paraId="5B06221B" w14:textId="77777777" w:rsidR="003A5A48" w:rsidRDefault="003A5A48" w:rsidP="003A5A48">
      <w:p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Solicitamos estar atentos a nuestras redes por cualquier cambio o modificación.</w:t>
      </w:r>
    </w:p>
    <w:p w14:paraId="5D6E70CA" w14:textId="77777777" w:rsidR="00820C17" w:rsidRDefault="00820C17" w:rsidP="003A5A48">
      <w:pPr>
        <w:tabs>
          <w:tab w:val="left" w:pos="1755"/>
          <w:tab w:val="left" w:pos="6675"/>
        </w:tabs>
        <w:rPr>
          <w:rFonts w:ascii="Arial" w:eastAsia="Arial" w:hAnsi="Arial" w:cs="Arial"/>
          <w:sz w:val="24"/>
          <w:szCs w:val="24"/>
        </w:rPr>
      </w:pPr>
    </w:p>
    <w:p w14:paraId="155757C7" w14:textId="77777777" w:rsidR="003A5A48" w:rsidRDefault="003A5A48" w:rsidP="003A5A48">
      <w:pPr>
        <w:tabs>
          <w:tab w:val="left" w:pos="1755"/>
          <w:tab w:val="left" w:pos="6675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EQUIPO DE CONDUCCIÓN</w:t>
      </w:r>
    </w:p>
    <w:p w14:paraId="70E9DAAF" w14:textId="77777777" w:rsidR="00820C17" w:rsidRDefault="00820C17" w:rsidP="003A5A48">
      <w:pPr>
        <w:tabs>
          <w:tab w:val="left" w:pos="1755"/>
          <w:tab w:val="left" w:pos="6675"/>
        </w:tabs>
        <w:jc w:val="center"/>
        <w:rPr>
          <w:rFonts w:ascii="Arial" w:eastAsia="Arial" w:hAnsi="Arial" w:cs="Arial"/>
          <w:sz w:val="24"/>
          <w:szCs w:val="24"/>
        </w:rPr>
      </w:pPr>
    </w:p>
    <w:p w14:paraId="52CF2B55" w14:textId="77777777" w:rsidR="003A5A48" w:rsidRDefault="003A5A48" w:rsidP="003A5A48">
      <w:pPr>
        <w:tabs>
          <w:tab w:val="left" w:pos="1755"/>
          <w:tab w:val="left" w:pos="6675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NIVEL PRIMARIO</w:t>
      </w:r>
    </w:p>
    <w:p w14:paraId="42272986" w14:textId="4947544F" w:rsidR="003A5A48" w:rsidRPr="003A5A48" w:rsidRDefault="003A5A48" w:rsidP="003A5A48">
      <w:pPr>
        <w:pStyle w:val="Ttulo1"/>
      </w:pPr>
    </w:p>
    <w:sectPr w:rsidR="003A5A48" w:rsidRPr="003A5A48">
      <w:pgSz w:w="12240" w:h="15840"/>
      <w:pgMar w:top="750" w:right="1451" w:bottom="105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CD9"/>
    <w:multiLevelType w:val="hybridMultilevel"/>
    <w:tmpl w:val="FFFFFFFF"/>
    <w:lvl w:ilvl="0" w:tplc="6A166F5C">
      <w:start w:val="1"/>
      <w:numFmt w:val="decimal"/>
      <w:lvlText w:val="%1"/>
      <w:lvlJc w:val="left"/>
      <w:pPr>
        <w:ind w:left="2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EC248">
      <w:start w:val="1"/>
      <w:numFmt w:val="bullet"/>
      <w:lvlText w:val="●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695D4">
      <w:start w:val="1"/>
      <w:numFmt w:val="decimal"/>
      <w:lvlText w:val="%3"/>
      <w:lvlJc w:val="left"/>
      <w:pPr>
        <w:ind w:left="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14635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6430D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32375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2FEE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BC0FB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2A427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9C41E9"/>
    <w:multiLevelType w:val="hybridMultilevel"/>
    <w:tmpl w:val="68C00024"/>
    <w:lvl w:ilvl="0" w:tplc="BC5CC224">
      <w:numFmt w:val="bullet"/>
      <w:lvlText w:val="-"/>
      <w:lvlJc w:val="left"/>
      <w:pPr>
        <w:ind w:left="2565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DC"/>
    <w:rsid w:val="00024159"/>
    <w:rsid w:val="003A5A48"/>
    <w:rsid w:val="004009F9"/>
    <w:rsid w:val="00820C17"/>
    <w:rsid w:val="00876ECB"/>
    <w:rsid w:val="00A93D30"/>
    <w:rsid w:val="00A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9F42"/>
  <w15:docId w15:val="{48C22D54-D533-1847-8325-D7B931F1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50" w:lineRule="auto"/>
      <w:ind w:left="730" w:hanging="10"/>
    </w:pPr>
    <w:rPr>
      <w:rFonts w:ascii="Calibri" w:eastAsia="Calibri" w:hAnsi="Calibri" w:cs="Calibri"/>
      <w:color w:val="000000"/>
      <w:sz w:val="2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right="2263"/>
      <w:jc w:val="center"/>
      <w:outlineLvl w:val="0"/>
    </w:pPr>
    <w:rPr>
      <w:rFonts w:ascii="Arial" w:eastAsia="Arial" w:hAnsi="Arial" w:cs="Arial"/>
      <w:color w:val="7030A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7030A0"/>
      <w:sz w:val="96"/>
    </w:rPr>
  </w:style>
  <w:style w:type="paragraph" w:styleId="Prrafodelista">
    <w:name w:val="List Paragraph"/>
    <w:basedOn w:val="Normal"/>
    <w:uiPriority w:val="34"/>
    <w:qFormat/>
    <w:rsid w:val="003A5A48"/>
    <w:pPr>
      <w:spacing w:after="200" w:line="276" w:lineRule="auto"/>
      <w:ind w:left="720" w:firstLine="0"/>
      <w:contextualSpacing/>
    </w:pPr>
    <w:rPr>
      <w:color w:val="auto"/>
      <w:sz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Gallardo</dc:creator>
  <cp:keywords/>
  <dc:description/>
  <cp:lastModifiedBy>Lisandro</cp:lastModifiedBy>
  <cp:revision>7</cp:revision>
  <dcterms:created xsi:type="dcterms:W3CDTF">2022-12-26T22:15:00Z</dcterms:created>
  <dcterms:modified xsi:type="dcterms:W3CDTF">2022-12-28T13:22:00Z</dcterms:modified>
</cp:coreProperties>
</file>